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CB" w:rsidRPr="00C12FE4" w:rsidRDefault="00BB2560" w:rsidP="00FC653C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2FE4">
        <w:rPr>
          <w:rFonts w:ascii="Times New Roman" w:hAnsi="Times New Roman" w:cs="Times New Roman"/>
          <w:sz w:val="24"/>
          <w:szCs w:val="24"/>
        </w:rPr>
        <w:t>Приложение № </w:t>
      </w:r>
      <w:r w:rsidR="00FF34A7" w:rsidRPr="00C12FE4">
        <w:rPr>
          <w:rFonts w:ascii="Times New Roman" w:hAnsi="Times New Roman" w:cs="Times New Roman"/>
          <w:sz w:val="24"/>
          <w:szCs w:val="24"/>
        </w:rPr>
        <w:t>6</w:t>
      </w:r>
    </w:p>
    <w:p w:rsidR="00334BCB" w:rsidRPr="00C12FE4" w:rsidRDefault="00334BCB" w:rsidP="00FC653C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12FE4">
        <w:rPr>
          <w:rFonts w:ascii="Times New Roman" w:hAnsi="Times New Roman" w:cs="Times New Roman"/>
          <w:sz w:val="24"/>
          <w:szCs w:val="24"/>
        </w:rPr>
        <w:t xml:space="preserve">к Типовой модели системы долговременного ухода за гражданами пожилого возраста </w:t>
      </w:r>
      <w:r w:rsidRPr="00C12FE4">
        <w:rPr>
          <w:rFonts w:ascii="Times New Roman" w:hAnsi="Times New Roman" w:cs="Times New Roman"/>
          <w:sz w:val="24"/>
          <w:szCs w:val="24"/>
        </w:rPr>
        <w:br/>
        <w:t>и инвалидами, нуждающимися в уходе</w:t>
      </w:r>
    </w:p>
    <w:p w:rsidR="00334BCB" w:rsidRPr="00C12FE4" w:rsidRDefault="00334BCB" w:rsidP="00CE04E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4BCB" w:rsidRPr="00C12FE4" w:rsidRDefault="00334BCB" w:rsidP="00CE04E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4BCB" w:rsidRPr="00C12FE4" w:rsidRDefault="00334BCB" w:rsidP="00CE04E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4BCB" w:rsidRPr="00C12FE4" w:rsidRDefault="00334BCB" w:rsidP="00FC653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F1C94">
        <w:rPr>
          <w:rFonts w:ascii="Times New Roman" w:hAnsi="Times New Roman" w:cs="Times New Roman"/>
          <w:sz w:val="28"/>
          <w:szCs w:val="28"/>
        </w:rPr>
        <w:br/>
      </w:r>
      <w:r w:rsidRPr="00C12FE4">
        <w:rPr>
          <w:rFonts w:ascii="Times New Roman" w:hAnsi="Times New Roman" w:cs="Times New Roman"/>
          <w:sz w:val="28"/>
          <w:szCs w:val="28"/>
        </w:rPr>
        <w:t>соц</w:t>
      </w:r>
      <w:r w:rsidR="007F0F94" w:rsidRPr="00C12FE4">
        <w:rPr>
          <w:rFonts w:ascii="Times New Roman" w:hAnsi="Times New Roman" w:cs="Times New Roman"/>
          <w:sz w:val="28"/>
          <w:szCs w:val="28"/>
        </w:rPr>
        <w:t>иальных услуг по уходу, включаемы</w:t>
      </w:r>
      <w:r w:rsidRPr="00C12FE4">
        <w:rPr>
          <w:rFonts w:ascii="Times New Roman" w:hAnsi="Times New Roman" w:cs="Times New Roman"/>
          <w:sz w:val="28"/>
          <w:szCs w:val="28"/>
        </w:rPr>
        <w:t xml:space="preserve">х в социальный пакет </w:t>
      </w:r>
      <w:r w:rsidR="009F1C94">
        <w:rPr>
          <w:rFonts w:ascii="Times New Roman" w:hAnsi="Times New Roman" w:cs="Times New Roman"/>
          <w:sz w:val="28"/>
          <w:szCs w:val="28"/>
        </w:rPr>
        <w:br/>
      </w:r>
      <w:r w:rsidRPr="00C12FE4">
        <w:rPr>
          <w:rFonts w:ascii="Times New Roman" w:hAnsi="Times New Roman" w:cs="Times New Roman"/>
          <w:sz w:val="28"/>
          <w:szCs w:val="28"/>
        </w:rPr>
        <w:t>долговременного ухода</w:t>
      </w:r>
    </w:p>
    <w:p w:rsidR="005B6777" w:rsidRPr="00CE04EE" w:rsidRDefault="005B6777" w:rsidP="00CE04EE">
      <w:pPr>
        <w:jc w:val="both"/>
        <w:rPr>
          <w:color w:val="auto"/>
          <w:sz w:val="28"/>
          <w:szCs w:val="28"/>
        </w:rPr>
      </w:pP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Приготовление пищи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приготовлении пищи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Подготовка и подача пищи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подготовке пищи к приему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Кормление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приеме пищи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в соблюдении питьевого режима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Умывание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умывании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Купание в кровати, включая мытье головы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Купание в приспособленном помещении (месте), включая мытье головы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купании в приспособленном помещении (месте), включая мытье головы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Гигиеническое обтирание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Мытье головы, в том числе в кровати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мытье головы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Подмывание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Гигиеническая обработка рук и ногтей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гигиенической обработке рук и ногтей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Мытье ног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мытье ног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Гигиеническая обработка ног и ногтей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гигиенической обработка ног и ногтей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Гигиеническое бритье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Гигиеническая стрижка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Смена одежды (обуви)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смене одежды (обуви)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Смена нательного белья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смене нательного белья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Смена постельного белья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смене постельного белья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Смена абсорбирующего белья, включая гигиеническую обработку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смене абсорбирующего белья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пользовании туалетом (иными приспособлениями), включая гигиеническую обработку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lastRenderedPageBreak/>
        <w:t>Замена мочеприемника и (или) калоприемника, включая гигиеническую обработку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замене мочеприемника и (или) калоприемника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Позиционирование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позиционировании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Пересаживание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пересаживании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при передвижении по помещению, пересаживании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Измерение температуры тела, артериального давления, пульса, сатурации (в соответствии с медицинскими рекомендациями)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в соблюдении медицинских рекомендаций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Подготовка лекарственных препаратов к приему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в соблюдении приема лекарственных препаратов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в использовании очков и (или) слуховых аппаратов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 xml:space="preserve">Помощь в использовании протезов или </w:t>
      </w:r>
      <w:proofErr w:type="spellStart"/>
      <w:r w:rsidRPr="00C12FE4">
        <w:rPr>
          <w:rFonts w:ascii="Times New Roman" w:hAnsi="Times New Roman" w:cs="Times New Roman"/>
          <w:sz w:val="28"/>
          <w:szCs w:val="28"/>
        </w:rPr>
        <w:t>ортезов</w:t>
      </w:r>
      <w:proofErr w:type="spellEnd"/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 xml:space="preserve">Помощь в поддержании </w:t>
      </w:r>
      <w:r w:rsidR="009865C8" w:rsidRPr="00C12FE4">
        <w:rPr>
          <w:rFonts w:ascii="Times New Roman" w:hAnsi="Times New Roman" w:cs="Times New Roman"/>
          <w:sz w:val="28"/>
          <w:szCs w:val="28"/>
        </w:rPr>
        <w:t xml:space="preserve">посильной </w:t>
      </w:r>
      <w:r w:rsidRPr="00C12FE4">
        <w:rPr>
          <w:rFonts w:ascii="Times New Roman" w:hAnsi="Times New Roman" w:cs="Times New Roman"/>
          <w:sz w:val="28"/>
          <w:szCs w:val="28"/>
        </w:rPr>
        <w:t>социальной активности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 xml:space="preserve">Помощь в поддержании </w:t>
      </w:r>
      <w:r w:rsidR="009865C8" w:rsidRPr="00C12FE4">
        <w:rPr>
          <w:rFonts w:ascii="Times New Roman" w:hAnsi="Times New Roman" w:cs="Times New Roman"/>
          <w:sz w:val="28"/>
          <w:szCs w:val="28"/>
        </w:rPr>
        <w:t xml:space="preserve">посильной </w:t>
      </w:r>
      <w:r w:rsidRPr="00C12FE4">
        <w:rPr>
          <w:rFonts w:ascii="Times New Roman" w:hAnsi="Times New Roman" w:cs="Times New Roman"/>
          <w:sz w:val="28"/>
          <w:szCs w:val="28"/>
        </w:rPr>
        <w:t>физической активности</w:t>
      </w:r>
      <w:r w:rsidR="009865C8" w:rsidRPr="00C12FE4">
        <w:rPr>
          <w:rFonts w:ascii="Times New Roman" w:hAnsi="Times New Roman" w:cs="Times New Roman"/>
          <w:sz w:val="28"/>
          <w:szCs w:val="28"/>
        </w:rPr>
        <w:t>, включая прогулки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5B6777" w:rsidRPr="00C12FE4" w:rsidRDefault="009865C8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в поддержании посильной бытовой</w:t>
      </w:r>
      <w:r w:rsidR="005B6777" w:rsidRPr="00C12FE4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p w:rsidR="00C219E6" w:rsidRPr="00C12FE4" w:rsidRDefault="005B6777" w:rsidP="00C12FE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E4">
        <w:rPr>
          <w:rFonts w:ascii="Times New Roman" w:hAnsi="Times New Roman" w:cs="Times New Roman"/>
          <w:sz w:val="28"/>
          <w:szCs w:val="28"/>
        </w:rPr>
        <w:t>Помощь в поддержании когнитивных функций</w:t>
      </w:r>
      <w:r w:rsidR="005521D2">
        <w:rPr>
          <w:rFonts w:ascii="Times New Roman" w:hAnsi="Times New Roman" w:cs="Times New Roman"/>
          <w:sz w:val="28"/>
          <w:szCs w:val="28"/>
        </w:rPr>
        <w:t>.</w:t>
      </w:r>
    </w:p>
    <w:sectPr w:rsidR="00C219E6" w:rsidRPr="00C12FE4" w:rsidSect="00197318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E8" w:rsidRDefault="006E1DE8" w:rsidP="00197318">
      <w:r>
        <w:separator/>
      </w:r>
    </w:p>
  </w:endnote>
  <w:endnote w:type="continuationSeparator" w:id="0">
    <w:p w:rsidR="006E1DE8" w:rsidRDefault="006E1DE8" w:rsidP="0019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E8" w:rsidRDefault="006E1DE8" w:rsidP="00197318">
      <w:r>
        <w:separator/>
      </w:r>
    </w:p>
  </w:footnote>
  <w:footnote w:type="continuationSeparator" w:id="0">
    <w:p w:rsidR="006E1DE8" w:rsidRDefault="006E1DE8" w:rsidP="0019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2985"/>
      <w:docPartObj>
        <w:docPartGallery w:val="Page Numbers (Top of Page)"/>
        <w:docPartUnique/>
      </w:docPartObj>
    </w:sdtPr>
    <w:sdtEndPr/>
    <w:sdtContent>
      <w:p w:rsidR="00197318" w:rsidRDefault="001973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9E2">
          <w:rPr>
            <w:noProof/>
          </w:rPr>
          <w:t>2</w:t>
        </w:r>
        <w:r>
          <w:fldChar w:fldCharType="end"/>
        </w:r>
      </w:p>
    </w:sdtContent>
  </w:sdt>
  <w:p w:rsidR="00197318" w:rsidRDefault="001973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7744B"/>
    <w:multiLevelType w:val="hybridMultilevel"/>
    <w:tmpl w:val="79704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28"/>
    <w:rsid w:val="00073F0C"/>
    <w:rsid w:val="00197318"/>
    <w:rsid w:val="002A6DDB"/>
    <w:rsid w:val="00333E9A"/>
    <w:rsid w:val="00334BCB"/>
    <w:rsid w:val="005521D2"/>
    <w:rsid w:val="005B3A32"/>
    <w:rsid w:val="005B6777"/>
    <w:rsid w:val="006E1DE8"/>
    <w:rsid w:val="007F0F94"/>
    <w:rsid w:val="00915A8B"/>
    <w:rsid w:val="00960EA2"/>
    <w:rsid w:val="009865C8"/>
    <w:rsid w:val="009F1C94"/>
    <w:rsid w:val="00A549FD"/>
    <w:rsid w:val="00B17A28"/>
    <w:rsid w:val="00B503EB"/>
    <w:rsid w:val="00B929E2"/>
    <w:rsid w:val="00BB2560"/>
    <w:rsid w:val="00BE6F2C"/>
    <w:rsid w:val="00C12FE4"/>
    <w:rsid w:val="00C219E6"/>
    <w:rsid w:val="00CE04EE"/>
    <w:rsid w:val="00FC653C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11DD9-3E25-41D8-A23E-73ED573E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77"/>
    <w:pPr>
      <w:spacing w:after="0" w:line="240" w:lineRule="auto"/>
    </w:pPr>
    <w:rPr>
      <w:rFonts w:ascii="Times New Roman" w:hAnsi="Times New Roman" w:cs="Times New Roman"/>
      <w:color w:val="6633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77"/>
    <w:pPr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ConsPlusTitle">
    <w:name w:val="ConsPlusTitle"/>
    <w:basedOn w:val="a"/>
    <w:rsid w:val="005B6777"/>
    <w:pPr>
      <w:autoSpaceDE w:val="0"/>
      <w:autoSpaceDN w:val="0"/>
    </w:pPr>
    <w:rPr>
      <w:rFonts w:ascii="Calibri" w:hAnsi="Calibri" w:cs="Calibri"/>
      <w:b/>
      <w:bCs/>
      <w:color w:val="auto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A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A32"/>
    <w:rPr>
      <w:rFonts w:ascii="Segoe UI" w:hAnsi="Segoe UI" w:cs="Segoe UI"/>
      <w:color w:val="663300"/>
      <w:sz w:val="18"/>
      <w:szCs w:val="18"/>
    </w:rPr>
  </w:style>
  <w:style w:type="paragraph" w:customStyle="1" w:styleId="ConsPlusNormal">
    <w:name w:val="ConsPlusNormal"/>
    <w:rsid w:val="002A6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973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318"/>
    <w:rPr>
      <w:rFonts w:ascii="Times New Roman" w:hAnsi="Times New Roman" w:cs="Times New Roman"/>
      <w:color w:val="6633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73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7318"/>
    <w:rPr>
      <w:rFonts w:ascii="Times New Roman" w:hAnsi="Times New Roman" w:cs="Times New Roman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Меньщиков Григорий Константинович</cp:lastModifiedBy>
  <cp:revision>2</cp:revision>
  <cp:lastPrinted>2023-12-25T15:38:00Z</cp:lastPrinted>
  <dcterms:created xsi:type="dcterms:W3CDTF">2023-12-25T15:39:00Z</dcterms:created>
  <dcterms:modified xsi:type="dcterms:W3CDTF">2023-12-25T15:39:00Z</dcterms:modified>
</cp:coreProperties>
</file>